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sz w:val="24"/>
        </w:rPr>
      </w:pPr>
      <w:r>
        <w:rPr>
          <w:rFonts w:hint="eastAsia" w:asciiTheme="minorEastAsia" w:hAnsiTheme="minorEastAsia" w:eastAsiaTheme="minorEastAsia"/>
          <w:sz w:val="24"/>
        </w:rPr>
        <w:t>様式第１号</w:t>
      </w:r>
    </w:p>
    <w:p>
      <w:pPr>
        <w:pStyle w:val="0"/>
        <w:rPr>
          <w:rFonts w:hint="eastAsia" w:asciiTheme="minorEastAsia" w:hAnsiTheme="minorEastAsia" w:eastAsiaTheme="minorEastAsia"/>
          <w:sz w:val="24"/>
        </w:rPr>
      </w:pP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令和　　年　　月　　日</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r>
        <w:rPr>
          <w:rFonts w:hint="eastAsia" w:asciiTheme="minorEastAsia" w:hAnsiTheme="minorEastAsia" w:eastAsiaTheme="minorEastAsia"/>
          <w:sz w:val="24"/>
        </w:rPr>
        <w:t>本部町長　あて</w:t>
      </w:r>
    </w:p>
    <w:p>
      <w:pPr>
        <w:pStyle w:val="0"/>
        <w:rPr>
          <w:rFonts w:hint="eastAsia" w:asciiTheme="minorEastAsia" w:hAnsiTheme="minorEastAsia" w:eastAsiaTheme="minorEastAsia"/>
          <w:sz w:val="24"/>
        </w:rPr>
      </w:pPr>
    </w:p>
    <w:p>
      <w:pPr>
        <w:pStyle w:val="0"/>
        <w:ind w:left="4958" w:leftChars="2058"/>
        <w:rPr>
          <w:rFonts w:hint="eastAsia" w:asciiTheme="minorEastAsia" w:hAnsiTheme="minorEastAsia" w:eastAsiaTheme="minorEastAsia"/>
          <w:sz w:val="24"/>
        </w:rPr>
      </w:pPr>
      <w:r>
        <w:rPr>
          <w:rFonts w:hint="eastAsia" w:asciiTheme="minorEastAsia" w:hAnsiTheme="minorEastAsia" w:eastAsiaTheme="minorEastAsia"/>
          <w:sz w:val="24"/>
        </w:rPr>
        <w:t>（申込者）</w:t>
      </w:r>
    </w:p>
    <w:p>
      <w:pPr>
        <w:pStyle w:val="0"/>
        <w:ind w:left="5242" w:leftChars="2176"/>
        <w:rPr>
          <w:rFonts w:hint="eastAsia" w:asciiTheme="minorEastAsia" w:hAnsiTheme="minorEastAsia" w:eastAsiaTheme="minorEastAsia"/>
          <w:sz w:val="24"/>
        </w:rPr>
      </w:pPr>
      <w:r>
        <w:rPr>
          <w:rFonts w:hint="eastAsia" w:asciiTheme="minorEastAsia" w:hAnsiTheme="minorEastAsia" w:eastAsiaTheme="minorEastAsia"/>
          <w:sz w:val="24"/>
        </w:rPr>
        <w:t>住　所：</w:t>
      </w:r>
    </w:p>
    <w:p>
      <w:pPr>
        <w:pStyle w:val="0"/>
        <w:ind w:left="5242" w:leftChars="2176"/>
        <w:rPr>
          <w:rFonts w:hint="eastAsia" w:asciiTheme="minorEastAsia" w:hAnsiTheme="minorEastAsia" w:eastAsiaTheme="minorEastAsia"/>
          <w:sz w:val="24"/>
        </w:rPr>
      </w:pPr>
      <w:r>
        <w:rPr>
          <w:rFonts w:hint="eastAsia" w:asciiTheme="minorEastAsia" w:hAnsiTheme="minorEastAsia" w:eastAsiaTheme="minorEastAsia"/>
          <w:sz w:val="24"/>
        </w:rPr>
        <w:t>名　称：</w:t>
      </w:r>
    </w:p>
    <w:p>
      <w:pPr>
        <w:pStyle w:val="0"/>
        <w:ind w:left="5242" w:leftChars="2176"/>
        <w:rPr>
          <w:rFonts w:hint="eastAsia" w:asciiTheme="minorEastAsia" w:hAnsiTheme="minorEastAsia" w:eastAsiaTheme="minorEastAsia"/>
          <w:sz w:val="24"/>
        </w:rPr>
      </w:pPr>
      <w:r>
        <w:rPr>
          <w:rFonts w:hint="eastAsia" w:asciiTheme="minorEastAsia" w:hAnsiTheme="minorEastAsia" w:eastAsiaTheme="minorEastAsia"/>
          <w:sz w:val="24"/>
        </w:rPr>
        <w:t>代表者：　　　　　　　　　　　</w:t>
      </w:r>
      <w:r>
        <w:rPr>
          <w:rFonts w:hint="eastAsia" w:asciiTheme="minorEastAsia" w:hAnsiTheme="minorEastAsia" w:eastAsiaTheme="minorEastAsia"/>
          <w:color w:val="000000" w:themeColor="text1"/>
          <w:sz w:val="24"/>
        </w:rPr>
        <w:t>印</w:t>
      </w:r>
    </w:p>
    <w:p>
      <w:pPr>
        <w:pStyle w:val="0"/>
        <w:rPr>
          <w:rFonts w:hint="eastAsia" w:asciiTheme="minorEastAsia" w:hAnsiTheme="minorEastAsia" w:eastAsiaTheme="minorEastAsia"/>
          <w:sz w:val="24"/>
        </w:rPr>
      </w:pPr>
    </w:p>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参　加　申　込　書</w:t>
      </w:r>
    </w:p>
    <w:p>
      <w:pPr>
        <w:pStyle w:val="0"/>
        <w:rPr>
          <w:rFonts w:hint="eastAsia" w:asciiTheme="minorEastAsia" w:hAnsiTheme="minorEastAsia" w:eastAsiaTheme="minorEastAsia"/>
          <w:sz w:val="24"/>
        </w:rPr>
      </w:pPr>
    </w:p>
    <w:p>
      <w:pPr>
        <w:pStyle w:val="0"/>
        <w:ind w:firstLine="241" w:firstLineChars="100"/>
        <w:rPr>
          <w:rFonts w:hint="eastAsia" w:asciiTheme="minorEastAsia" w:hAnsiTheme="minorEastAsia" w:eastAsiaTheme="minorEastAsia"/>
          <w:sz w:val="24"/>
        </w:rPr>
      </w:pPr>
      <w:r>
        <w:rPr>
          <w:rFonts w:hint="eastAsia"/>
          <w:b w:val="0"/>
          <w:color w:val="000000" w:themeColor="text1"/>
          <w:sz w:val="24"/>
        </w:rPr>
        <w:t>本部町議場システム更新業務</w:t>
      </w:r>
      <w:r>
        <w:rPr>
          <w:rFonts w:hint="eastAsia" w:asciiTheme="minorEastAsia" w:hAnsiTheme="minorEastAsia" w:eastAsiaTheme="minorEastAsia"/>
          <w:sz w:val="24"/>
        </w:rPr>
        <w:t>について、同業務プロポーザル発注要領４．参加資格に別紙のとおり該当しますので、参加を申し込みます。</w:t>
      </w:r>
    </w:p>
    <w:p>
      <w:pPr>
        <w:pStyle w:val="0"/>
        <w:rPr>
          <w:rFonts w:hint="eastAsia" w:asciiTheme="minorEastAsia" w:hAnsiTheme="minorEastAsia" w:eastAsiaTheme="minorEastAsia"/>
          <w:sz w:val="24"/>
        </w:rPr>
      </w:pPr>
    </w:p>
    <w:p>
      <w:pPr>
        <w:pStyle w:val="0"/>
        <w:rPr>
          <w:rFonts w:hint="eastAsia" w:asciiTheme="minorEastAsia" w:hAnsiTheme="minorEastAsia" w:eastAsiaTheme="minorEastAsia"/>
          <w:sz w:val="24"/>
        </w:rPr>
      </w:pPr>
    </w:p>
    <w:p>
      <w:pPr>
        <w:pStyle w:val="0"/>
        <w:ind w:firstLine="241" w:firstLineChars="100"/>
        <w:rPr>
          <w:rFonts w:hint="eastAsia" w:asciiTheme="minorEastAsia" w:hAnsiTheme="minorEastAsia" w:eastAsiaTheme="minorEastAsia"/>
          <w:sz w:val="24"/>
        </w:rPr>
      </w:pPr>
      <w:r>
        <w:rPr>
          <w:rFonts w:hint="eastAsia" w:asciiTheme="minorEastAsia" w:hAnsiTheme="minorEastAsia" w:eastAsiaTheme="minorEastAsia"/>
          <w:sz w:val="24"/>
        </w:rPr>
        <w:t>以後の連絡は、下記あてにお願いします。</w:t>
      </w:r>
    </w:p>
    <w:p>
      <w:pPr>
        <w:pStyle w:val="0"/>
        <w:rPr>
          <w:rFonts w:hint="eastAsia" w:asciiTheme="minorEastAsia" w:hAnsiTheme="minorEastAsia" w:eastAsiaTheme="minorEastAsia"/>
          <w:sz w:val="24"/>
        </w:rPr>
      </w:pPr>
    </w:p>
    <w:p>
      <w:pPr>
        <w:pStyle w:val="0"/>
        <w:ind w:left="3826" w:leftChars="1588"/>
        <w:rPr>
          <w:rFonts w:hint="default"/>
        </w:rPr>
      </w:pPr>
      <w:r>
        <w:rPr>
          <w:rFonts w:hint="eastAsia" w:asciiTheme="minorEastAsia" w:hAnsiTheme="minorEastAsia" w:eastAsiaTheme="minorEastAsia"/>
          <w:sz w:val="24"/>
        </w:rPr>
        <w:t>担当者</w:t>
      </w:r>
    </w:p>
    <w:tbl>
      <w:tblPr>
        <w:tblStyle w:val="22"/>
        <w:tblW w:w="5528" w:type="dxa"/>
        <w:tblInd w:w="3936" w:type="dxa"/>
        <w:tblLayout w:type="fixed"/>
        <w:tblLook w:firstRow="1" w:lastRow="0" w:firstColumn="1" w:lastColumn="0" w:noHBand="0" w:noVBand="1" w:val="04A0"/>
      </w:tblPr>
      <w:tblGrid>
        <w:gridCol w:w="1984"/>
        <w:gridCol w:w="3544"/>
      </w:tblGrid>
      <w:tr>
        <w:trPr>
          <w:trHeight w:val="419" w:hRule="atLeast"/>
        </w:trPr>
        <w:tc>
          <w:tcPr>
            <w:tcW w:w="1984" w:type="dxa"/>
            <w:vAlign w:val="center"/>
          </w:tcPr>
          <w:p>
            <w:pPr>
              <w:pStyle w:val="0"/>
              <w:jc w:val="distribute"/>
              <w:rPr>
                <w:rFonts w:hint="default"/>
              </w:rPr>
            </w:pPr>
            <w:r>
              <w:rPr>
                <w:rFonts w:hint="eastAsia"/>
              </w:rPr>
              <w:t>氏名</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所属</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役職</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郵便番号</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住所</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電話番号</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ＦＡＸ番号</w:t>
            </w:r>
          </w:p>
        </w:tc>
        <w:tc>
          <w:tcPr>
            <w:tcW w:w="3544" w:type="dxa"/>
            <w:vAlign w:val="center"/>
          </w:tcPr>
          <w:p>
            <w:pPr>
              <w:pStyle w:val="0"/>
              <w:jc w:val="both"/>
              <w:rPr>
                <w:rFonts w:hint="default"/>
              </w:rPr>
            </w:pPr>
          </w:p>
        </w:tc>
      </w:tr>
      <w:tr>
        <w:trPr>
          <w:trHeight w:val="419" w:hRule="atLeast"/>
        </w:trPr>
        <w:tc>
          <w:tcPr>
            <w:tcW w:w="1984" w:type="dxa"/>
            <w:vAlign w:val="center"/>
          </w:tcPr>
          <w:p>
            <w:pPr>
              <w:pStyle w:val="0"/>
              <w:jc w:val="distribute"/>
              <w:rPr>
                <w:rFonts w:hint="default"/>
              </w:rPr>
            </w:pPr>
            <w:r>
              <w:rPr>
                <w:rFonts w:hint="eastAsia"/>
              </w:rPr>
              <w:t>電子メール</w:t>
            </w:r>
          </w:p>
        </w:tc>
        <w:tc>
          <w:tcPr>
            <w:tcW w:w="3544" w:type="dxa"/>
            <w:vAlign w:val="center"/>
          </w:tcPr>
          <w:p>
            <w:pPr>
              <w:pStyle w:val="0"/>
              <w:jc w:val="both"/>
              <w:rPr>
                <w:rFonts w:hint="default"/>
              </w:rPr>
            </w:pPr>
          </w:p>
        </w:tc>
      </w:tr>
    </w:tbl>
    <w:p>
      <w:pPr>
        <w:pStyle w:val="0"/>
        <w:rPr>
          <w:rFonts w:hint="default"/>
        </w:rPr>
      </w:pPr>
    </w:p>
    <w:p>
      <w:pPr>
        <w:pStyle w:val="0"/>
        <w:rPr>
          <w:rFonts w:hint="default"/>
        </w:rPr>
      </w:pPr>
      <w:r>
        <w:rPr>
          <w:rFonts w:hint="eastAsia"/>
          <w:sz w:val="24"/>
        </w:rPr>
        <w:t>別　紙</w:t>
      </w:r>
    </w:p>
    <w:p>
      <w:pPr>
        <w:pStyle w:val="0"/>
        <w:rPr>
          <w:rFonts w:hint="default"/>
        </w:rPr>
      </w:pPr>
    </w:p>
    <w:p>
      <w:pPr>
        <w:pStyle w:val="0"/>
        <w:ind w:firstLine="783" w:firstLineChars="300"/>
        <w:rPr>
          <w:rFonts w:hint="default"/>
        </w:rPr>
      </w:pPr>
      <w:r>
        <w:rPr>
          <w:rFonts w:hint="eastAsia" w:ascii="ＭＳ 明朝" w:hAnsi="ＭＳ 明朝" w:eastAsia="ＭＳ 明朝"/>
          <w:sz w:val="24"/>
        </w:rPr>
        <w:t>本部町議場システム更新業務委託プロポーザル参加資格確認表</w:t>
      </w:r>
    </w:p>
    <w:p>
      <w:pPr>
        <w:pStyle w:val="0"/>
        <w:ind w:firstLine="723" w:firstLineChars="300"/>
        <w:rPr>
          <w:rFonts w:hint="default"/>
        </w:rPr>
      </w:pPr>
    </w:p>
    <w:p>
      <w:pPr>
        <w:pStyle w:val="0"/>
        <w:ind w:leftChars="0" w:firstLine="0" w:firstLineChars="0"/>
        <w:rPr>
          <w:rFonts w:hint="default"/>
        </w:rPr>
      </w:pPr>
      <w:r>
        <w:rPr>
          <w:rFonts w:hint="eastAsia"/>
        </w:rPr>
        <w:t>　　　　　　　　　　　　　　　　　　　　　　　　　　　※該当する場合〇と記載</w:t>
      </w:r>
    </w:p>
    <w:tbl>
      <w:tblPr>
        <w:tblStyle w:val="23"/>
        <w:tblW w:w="9570" w:type="auto"/>
        <w:tblInd w:w="0" w:type="dxa"/>
        <w:tblLayout w:type="fixed"/>
        <w:tblLook w:firstRow="1" w:lastRow="0" w:firstColumn="1" w:lastColumn="0" w:noHBand="0" w:noVBand="1" w:val="04A0"/>
      </w:tblPr>
      <w:tblGrid>
        <w:gridCol w:w="7338"/>
        <w:gridCol w:w="2232"/>
      </w:tblGrid>
      <w:tr>
        <w:trPr/>
        <w:tc>
          <w:tcPr>
            <w:tcW w:w="7338" w:type="dxa"/>
            <w:vAlign w:val="center"/>
          </w:tcPr>
          <w:p>
            <w:pPr>
              <w:pStyle w:val="0"/>
              <w:jc w:val="center"/>
              <w:rPr>
                <w:rFonts w:hint="eastAsia"/>
              </w:rPr>
            </w:pPr>
            <w:r>
              <w:rPr>
                <w:rFonts w:hint="eastAsia"/>
              </w:rPr>
              <w:t>　</w:t>
            </w:r>
            <w:r>
              <w:rPr>
                <w:rFonts w:hint="eastAsia"/>
                <w:sz w:val="24"/>
              </w:rPr>
              <w:t>参加資格</w:t>
            </w:r>
          </w:p>
        </w:tc>
        <w:tc>
          <w:tcPr>
            <w:tcW w:w="2232" w:type="dxa"/>
            <w:vAlign w:val="top"/>
          </w:tcPr>
          <w:p>
            <w:pPr>
              <w:pStyle w:val="0"/>
              <w:ind w:firstLine="241" w:firstLineChars="100"/>
              <w:rPr>
                <w:rFonts w:hint="eastAsia"/>
              </w:rPr>
            </w:pPr>
            <w:r>
              <w:rPr>
                <w:rFonts w:hint="eastAsia"/>
              </w:rPr>
              <w:t>　　該当</w:t>
            </w:r>
          </w:p>
        </w:tc>
      </w:tr>
      <w:tr>
        <w:trPr/>
        <w:tc>
          <w:tcPr>
            <w:tcW w:w="7338" w:type="dxa"/>
            <w:vAlign w:val="top"/>
          </w:tcPr>
          <w:p>
            <w:pPr>
              <w:pStyle w:val="0"/>
              <w:ind w:left="783" w:hanging="783" w:hangingChars="300"/>
              <w:rPr>
                <w:rFonts w:hint="eastAsia"/>
              </w:rPr>
            </w:pPr>
            <w:r>
              <w:rPr>
                <w:rFonts w:hint="eastAsia" w:ascii="ＭＳ 明朝" w:hAnsi="ＭＳ 明朝" w:eastAsia="ＭＳ 明朝"/>
                <w:color w:val="000000" w:themeColor="text1"/>
                <w:sz w:val="24"/>
              </w:rPr>
              <w:t>（１）沖縄県内に本社、支店・営業所いずれかを有していること。</w:t>
            </w:r>
          </w:p>
        </w:tc>
        <w:tc>
          <w:tcPr>
            <w:tcW w:w="2232" w:type="dxa"/>
            <w:vAlign w:val="top"/>
          </w:tcPr>
          <w:p>
            <w:pPr>
              <w:pStyle w:val="0"/>
              <w:rPr>
                <w:rFonts w:hint="eastAsia"/>
              </w:rPr>
            </w:pPr>
          </w:p>
        </w:tc>
      </w:tr>
      <w:tr>
        <w:trPr/>
        <w:tc>
          <w:tcPr>
            <w:tcW w:w="7338" w:type="dxa"/>
            <w:vAlign w:val="top"/>
          </w:tcPr>
          <w:p>
            <w:pPr>
              <w:pStyle w:val="0"/>
              <w:ind w:left="783" w:hanging="783" w:hangingChars="300"/>
              <w:rPr>
                <w:rFonts w:hint="eastAsia"/>
              </w:rPr>
            </w:pPr>
            <w:r>
              <w:rPr>
                <w:rFonts w:hint="eastAsia" w:ascii="ＭＳ 明朝" w:hAnsi="ＭＳ 明朝" w:eastAsia="ＭＳ 明朝"/>
                <w:color w:val="000000" w:themeColor="text1"/>
                <w:sz w:val="24"/>
              </w:rPr>
              <w:t>（２）地方自治法施行令（昭和２２年政令第１６号）第１６７条の４の規定に該当しない者であること。</w:t>
            </w:r>
          </w:p>
        </w:tc>
        <w:tc>
          <w:tcPr>
            <w:tcW w:w="2232" w:type="dxa"/>
            <w:vAlign w:val="top"/>
          </w:tcPr>
          <w:p>
            <w:pPr>
              <w:pStyle w:val="0"/>
              <w:rPr>
                <w:rFonts w:hint="eastAsia"/>
              </w:rPr>
            </w:pPr>
            <w:bookmarkStart w:id="0" w:name="_GoBack"/>
            <w:bookmarkEnd w:id="0"/>
          </w:p>
        </w:tc>
      </w:tr>
      <w:tr>
        <w:trPr/>
        <w:tc>
          <w:tcPr>
            <w:tcW w:w="7338" w:type="dxa"/>
            <w:vAlign w:val="top"/>
          </w:tcPr>
          <w:p>
            <w:pPr>
              <w:pStyle w:val="0"/>
              <w:ind w:left="783" w:hanging="783" w:hangingChars="300"/>
              <w:rPr>
                <w:rFonts w:hint="eastAsia"/>
              </w:rPr>
            </w:pPr>
            <w:r>
              <w:rPr>
                <w:rFonts w:hint="eastAsia" w:ascii="ＭＳ 明朝" w:hAnsi="ＭＳ 明朝" w:eastAsia="ＭＳ 明朝"/>
                <w:color w:val="000000" w:themeColor="text1"/>
                <w:sz w:val="24"/>
              </w:rPr>
              <w:t>（３）会社更生法（平成１４年法律第１５４号）に基づく更正手続開始の申立て及び民事再生法（平成１１年法律第２２５号）に基づく再生手続開始の申立てがなされている者でないこと。</w:t>
            </w:r>
          </w:p>
        </w:tc>
        <w:tc>
          <w:tcPr>
            <w:tcW w:w="2232" w:type="dxa"/>
            <w:vAlign w:val="top"/>
          </w:tcPr>
          <w:p>
            <w:pPr>
              <w:pStyle w:val="0"/>
              <w:rPr>
                <w:rFonts w:hint="eastAsia"/>
              </w:rPr>
            </w:pPr>
          </w:p>
        </w:tc>
      </w:tr>
      <w:tr>
        <w:trPr/>
        <w:tc>
          <w:tcPr>
            <w:tcW w:w="7338" w:type="dxa"/>
            <w:vAlign w:val="top"/>
          </w:tcPr>
          <w:p>
            <w:pPr>
              <w:pStyle w:val="0"/>
              <w:ind w:left="783" w:hanging="783" w:hangingChars="300"/>
              <w:rPr>
                <w:rFonts w:hint="eastAsia"/>
              </w:rPr>
            </w:pPr>
            <w:r>
              <w:rPr>
                <w:rFonts w:hint="eastAsia" w:ascii="ＭＳ 明朝" w:hAnsi="ＭＳ 明朝" w:eastAsia="ＭＳ 明朝"/>
                <w:color w:val="000000" w:themeColor="text1"/>
                <w:sz w:val="24"/>
              </w:rPr>
              <w:t>（５）暴力団員による不当な行為の防止等に関する法律第２条第２号に規定する団体等との関わりがないこと。</w:t>
            </w:r>
          </w:p>
        </w:tc>
        <w:tc>
          <w:tcPr>
            <w:tcW w:w="2232" w:type="dxa"/>
            <w:vAlign w:val="top"/>
          </w:tcPr>
          <w:p>
            <w:pPr>
              <w:pStyle w:val="0"/>
              <w:rPr>
                <w:rFonts w:hint="eastAsia"/>
              </w:rPr>
            </w:pPr>
          </w:p>
        </w:tc>
      </w:tr>
      <w:tr>
        <w:trPr/>
        <w:tc>
          <w:tcPr>
            <w:tcW w:w="7338" w:type="dxa"/>
            <w:vAlign w:val="top"/>
          </w:tcPr>
          <w:p>
            <w:pPr>
              <w:pStyle w:val="0"/>
              <w:ind w:left="783" w:hanging="783" w:hangingChars="300"/>
              <w:rPr>
                <w:rFonts w:hint="eastAsia"/>
              </w:rPr>
            </w:pPr>
            <w:r>
              <w:rPr>
                <w:rFonts w:hint="eastAsia" w:ascii="ＭＳ 明朝" w:hAnsi="ＭＳ 明朝" w:eastAsia="ＭＳ 明朝"/>
                <w:sz w:val="24"/>
              </w:rPr>
              <w:t>（６）</w:t>
            </w:r>
            <w:r>
              <w:rPr>
                <w:rFonts w:hint="eastAsia" w:ascii="ＭＳ 明朝" w:hAnsi="ＭＳ 明朝" w:eastAsia="ＭＳ 明朝"/>
                <w:color w:val="000000" w:themeColor="text1"/>
                <w:sz w:val="24"/>
              </w:rPr>
              <w:t>直近５年以内に九州沖縄地区自治体へ議場システム元請または下請けとして導入実績があること。</w:t>
            </w:r>
          </w:p>
        </w:tc>
        <w:tc>
          <w:tcPr>
            <w:tcW w:w="2232" w:type="dxa"/>
            <w:vAlign w:val="top"/>
          </w:tcPr>
          <w:p>
            <w:pPr>
              <w:pStyle w:val="0"/>
              <w:rPr>
                <w:rFonts w:hint="eastAsia"/>
              </w:rPr>
            </w:pPr>
          </w:p>
        </w:tc>
      </w:tr>
      <w:tr>
        <w:trPr/>
        <w:tc>
          <w:tcPr>
            <w:tcW w:w="7338" w:type="dxa"/>
            <w:vAlign w:val="top"/>
          </w:tcPr>
          <w:p>
            <w:pPr>
              <w:pStyle w:val="0"/>
              <w:ind w:left="783" w:hanging="783" w:hangingChars="300"/>
              <w:rPr>
                <w:rFonts w:hint="eastAsia"/>
              </w:rPr>
            </w:pPr>
            <w:r>
              <w:rPr>
                <w:rFonts w:hint="eastAsia" w:ascii="ＭＳ 明朝" w:hAnsi="ＭＳ 明朝" w:eastAsia="ＭＳ 明朝"/>
                <w:color w:val="000000" w:themeColor="text1"/>
                <w:sz w:val="24"/>
              </w:rPr>
              <w:t>（７）本業務の趣旨を十分に理解した上で、発注者と目的を共有し、「</w:t>
            </w:r>
            <w:r>
              <w:rPr>
                <w:rFonts w:hint="eastAsia" w:ascii="ＭＳ 明朝" w:hAnsi="ＭＳ 明朝" w:eastAsia="ＭＳ 明朝"/>
                <w:b w:val="0"/>
                <w:color w:val="000000" w:themeColor="text1"/>
                <w:sz w:val="24"/>
              </w:rPr>
              <w:t>本部町議場システム更新業務仕様書」に示す業務内容をすべて確実に履行できること。</w:t>
            </w:r>
          </w:p>
        </w:tc>
        <w:tc>
          <w:tcPr>
            <w:tcW w:w="2232" w:type="dxa"/>
            <w:vAlign w:val="top"/>
          </w:tcPr>
          <w:p>
            <w:pPr>
              <w:pStyle w:val="0"/>
              <w:rPr>
                <w:rFonts w:hint="eastAsia"/>
              </w:rPr>
            </w:pPr>
          </w:p>
        </w:tc>
      </w:tr>
    </w:tbl>
    <w:p>
      <w:pPr>
        <w:pStyle w:val="0"/>
        <w:ind w:leftChars="0" w:firstLine="0" w:firstLineChars="0"/>
        <w:rPr>
          <w:rFonts w:hint="default"/>
        </w:rPr>
      </w:pPr>
    </w:p>
    <w:sectPr>
      <w:pgSz w:w="11906" w:h="16838"/>
      <w:pgMar w:top="1701" w:right="1134" w:bottom="1134" w:left="1418" w:header="851" w:footer="992" w:gutter="0"/>
      <w:cols w:space="720"/>
      <w:textDirection w:val="lrTb"/>
      <w:docGrid w:type="linesAndChars" w:linePitch="466" w:charSpace="4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24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rFonts w:eastAsia="ＭＳ 明朝"/>
      <w:sz w:val="22"/>
    </w:rPr>
  </w:style>
  <w:style w:type="paragraph" w:styleId="1">
    <w:name w:val="heading 1"/>
    <w:basedOn w:val="0"/>
    <w:next w:val="0"/>
    <w:link w:val="1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eastAsia="ＭＳ 明朝"/>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eastAsia="ＭＳ 明朝"/>
      <w:sz w:val="22"/>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0</Words>
  <Characters>143</Characters>
  <Application>JUST Note</Application>
  <Lines>36</Lines>
  <Paragraphs>19</Paragraphs>
  <CharactersWithSpaces>167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dc:creator>
  <cp:lastModifiedBy>與那嶺 卓</cp:lastModifiedBy>
  <dcterms:created xsi:type="dcterms:W3CDTF">2011-08-16T06:56:00Z</dcterms:created>
  <dcterms:modified xsi:type="dcterms:W3CDTF">2025-10-07T00:14:20Z</dcterms:modified>
  <cp:revision>12</cp:revision>
</cp:coreProperties>
</file>